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0CB5" w14:textId="7109361B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 xml:space="preserve">Notulen </w:t>
      </w: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 xml:space="preserve"> Zeepkist Donderdag 23 mei 2024</w:t>
      </w:r>
      <w:r w:rsidRPr="00FA65BE">
        <w:rPr>
          <w:rStyle w:val="scxw227962292"/>
          <w:rFonts w:ascii="Matter" w:eastAsiaTheme="majorEastAsia" w:hAnsi="Matter" w:cs="Segoe UI"/>
          <w:sz w:val="22"/>
          <w:szCs w:val="22"/>
        </w:rPr>
        <w:t> </w:t>
      </w:r>
      <w:r w:rsidRPr="00FA65BE">
        <w:rPr>
          <w:rFonts w:ascii="Matter" w:hAnsi="Matter" w:cs="Segoe UI"/>
          <w:sz w:val="22"/>
          <w:szCs w:val="22"/>
        </w:rPr>
        <w:br/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351C506D" w14:textId="096DA059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Welkom door Judikje</w:t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1A4622D1" w14:textId="0311F6B9" w:rsidR="00FA65BE" w:rsidRPr="00FA65BE" w:rsidRDefault="00FA65BE" w:rsidP="00FA6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>Zitting Raad van State</w:t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 xml:space="preserve"> op 29 mei</w:t>
      </w:r>
    </w:p>
    <w:p w14:paraId="1FE6DABE" w14:textId="044DA71E" w:rsidR="00FA65BE" w:rsidRPr="00FA65BE" w:rsidRDefault="00FA65BE" w:rsidP="00FA65BE">
      <w:pPr>
        <w:pStyle w:val="paragraph"/>
        <w:spacing w:after="0"/>
        <w:ind w:left="108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Fonts w:ascii="Matter" w:hAnsi="Matter" w:cs="Segoe UI"/>
          <w:sz w:val="22"/>
          <w:szCs w:val="22"/>
        </w:rPr>
        <w:t>O</w:t>
      </w:r>
      <w:r w:rsidRPr="00FA65BE">
        <w:rPr>
          <w:rFonts w:ascii="Matter" w:hAnsi="Matter" w:cs="Segoe UI"/>
          <w:sz w:val="22"/>
          <w:szCs w:val="22"/>
        </w:rPr>
        <w:t xml:space="preserve">p woensdag 29 mei om 10:00 uur </w:t>
      </w:r>
      <w:r w:rsidRPr="00FA65BE">
        <w:rPr>
          <w:rFonts w:ascii="Matter" w:hAnsi="Matter" w:cs="Segoe UI"/>
          <w:sz w:val="22"/>
          <w:szCs w:val="22"/>
        </w:rPr>
        <w:t xml:space="preserve">vindt </w:t>
      </w:r>
      <w:r w:rsidRPr="00FA65BE">
        <w:rPr>
          <w:rFonts w:ascii="Matter" w:hAnsi="Matter" w:cs="Segoe UI"/>
          <w:sz w:val="22"/>
          <w:szCs w:val="22"/>
        </w:rPr>
        <w:t xml:space="preserve">de zitting plaats van de Afdeling Bestuursrechtspraak van de Raad van State in Den Haag.   </w:t>
      </w:r>
    </w:p>
    <w:p w14:paraId="243B4362" w14:textId="3210EBD6" w:rsidR="00FA65BE" w:rsidRPr="00FA65BE" w:rsidRDefault="00FA65BE" w:rsidP="00FA65BE">
      <w:pPr>
        <w:pStyle w:val="paragraph"/>
        <w:spacing w:before="0" w:beforeAutospacing="0" w:after="0" w:afterAutospacing="0"/>
        <w:ind w:left="108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Fonts w:ascii="Matter" w:hAnsi="Matter" w:cs="Segoe UI"/>
          <w:sz w:val="22"/>
          <w:szCs w:val="22"/>
        </w:rPr>
        <w:t xml:space="preserve">In deze zitting zal het hoger beroep worden behandeld dat de Vereniging Vrienden van de Amsterdamse Binnenstad (VVAB) heeft ingesteld. Deze hoger beroep-zitting is een vervolg op de rechtszaak van vorig jaar (mei 2023). Toen heeft de Rechtbank Amsterdam, op 4 juli 2023, het beroep van de VVAB tegen de door de Gemeente Amsterdam verleende Omgevingsvergunning voor de renovatie van het Amsterdam Museum op alle punten ongegrond verklaard.  </w:t>
      </w:r>
      <w:r w:rsidRPr="00FA65BE">
        <w:rPr>
          <w:rFonts w:ascii="Matter" w:hAnsi="Matter" w:cs="Segoe UI"/>
          <w:sz w:val="22"/>
          <w:szCs w:val="22"/>
        </w:rPr>
        <w:br/>
      </w:r>
    </w:p>
    <w:p w14:paraId="0FB26EC4" w14:textId="384D0F9A" w:rsidR="00FA65BE" w:rsidRPr="00FA65BE" w:rsidRDefault="00FA65BE" w:rsidP="00FA65B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>Terugblik MONA-week</w:t>
      </w:r>
      <w:r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 xml:space="preserve">: komst </w:t>
      </w:r>
      <w:proofErr w:type="spellStart"/>
      <w:r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>Lenape</w:t>
      </w:r>
      <w:proofErr w:type="spellEnd"/>
      <w:r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 xml:space="preserve">, bijzondere bijeenkomsten, succesvolle </w:t>
      </w:r>
      <w:proofErr w:type="spellStart"/>
      <w:r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>persdag</w:t>
      </w:r>
      <w:proofErr w:type="spellEnd"/>
      <w:r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 xml:space="preserve"> en symposium, mooie opening. Veel positieve reacties. </w:t>
      </w:r>
      <w:r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br/>
      </w:r>
    </w:p>
    <w:p w14:paraId="4B500994" w14:textId="77777777" w:rsidR="00FA65BE" w:rsidRPr="00FA65BE" w:rsidRDefault="00FA65BE" w:rsidP="00FA65B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 xml:space="preserve">Collega’s van Haags Historisch Museum gaan voor twee jaar dicht </w:t>
      </w:r>
      <w:proofErr w:type="spellStart"/>
      <w:r w:rsidRPr="00FA65BE"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>ivm</w:t>
      </w:r>
      <w:proofErr w:type="spellEnd"/>
      <w:r w:rsidRPr="00FA65BE">
        <w:rPr>
          <w:rStyle w:val="normaltextrun"/>
          <w:rFonts w:ascii="Matter" w:eastAsiaTheme="majorEastAsia" w:hAnsi="Matter" w:cs="Segoe UI"/>
          <w:color w:val="1D1C1D"/>
          <w:sz w:val="22"/>
          <w:szCs w:val="22"/>
        </w:rPr>
        <w:t xml:space="preserve"> grote renovatie: </w:t>
      </w:r>
      <w:hyperlink r:id="rId5" w:tgtFrame="_blank" w:history="1">
        <w:r w:rsidRPr="00FA65BE">
          <w:rPr>
            <w:rStyle w:val="normaltextrun"/>
            <w:rFonts w:ascii="Matter" w:eastAsiaTheme="majorEastAsia" w:hAnsi="Matter" w:cs="Segoe UI"/>
            <w:color w:val="1D1C1D"/>
            <w:sz w:val="22"/>
            <w:szCs w:val="22"/>
            <w:u w:val="single"/>
          </w:rPr>
          <w:t>https://www.omroepwest.nl/nieuws/4838454/museum-twee-jaar-dicht-voor-grootschalige-renovatie</w:t>
        </w:r>
      </w:hyperlink>
      <w:r w:rsidRPr="00FA65BE">
        <w:rPr>
          <w:rStyle w:val="eop"/>
          <w:rFonts w:ascii="Matter" w:eastAsiaTheme="majorEastAsia" w:hAnsi="Matter" w:cs="Segoe UI"/>
          <w:color w:val="1D1C1D"/>
          <w:sz w:val="22"/>
          <w:szCs w:val="22"/>
        </w:rPr>
        <w:t> </w:t>
      </w:r>
    </w:p>
    <w:p w14:paraId="588C4B54" w14:textId="77777777" w:rsidR="00FA65BE" w:rsidRPr="00FA65BE" w:rsidRDefault="00FA65BE" w:rsidP="00FA65BE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1932CA2F" w14:textId="77777777" w:rsidR="00FA65BE" w:rsidRPr="00FA65BE" w:rsidRDefault="00FA65BE" w:rsidP="00FA65BE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Bedrijfsvoering – Remco</w:t>
      </w:r>
      <w:r w:rsidRPr="00FA65BE">
        <w:rPr>
          <w:rStyle w:val="scxw227962292"/>
          <w:rFonts w:ascii="Matter" w:eastAsiaTheme="majorEastAsia" w:hAnsi="Matter" w:cs="Segoe UI"/>
          <w:sz w:val="22"/>
          <w:szCs w:val="22"/>
        </w:rPr>
        <w:t> </w:t>
      </w:r>
      <w:r w:rsidRPr="00FA65BE">
        <w:rPr>
          <w:rFonts w:ascii="Matter" w:hAnsi="Matter" w:cs="Segoe UI"/>
          <w:sz w:val="22"/>
          <w:szCs w:val="22"/>
        </w:rPr>
        <w:br/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4C83196E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Projectenbureau – Marijke </w:t>
      </w:r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 xml:space="preserve"> </w:t>
      </w:r>
      <w:r w:rsidRPr="00FA65BE">
        <w:rPr>
          <w:rStyle w:val="scxw227962292"/>
          <w:rFonts w:ascii="Matter" w:eastAsiaTheme="majorEastAsia" w:hAnsi="Matter" w:cs="Segoe UI"/>
          <w:sz w:val="22"/>
          <w:szCs w:val="22"/>
        </w:rPr>
        <w:t> </w:t>
      </w:r>
      <w:r w:rsidRPr="00FA65BE">
        <w:rPr>
          <w:rFonts w:ascii="Matter" w:hAnsi="Matter" w:cs="Segoe UI"/>
          <w:sz w:val="22"/>
          <w:szCs w:val="22"/>
        </w:rPr>
        <w:br/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5C737F2E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Museale zaken + Programmering – Margriet/ Catherine/Emma</w:t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55E2E8F8" w14:textId="0D042087" w:rsidR="00FA65BE" w:rsidRPr="00FA65BE" w:rsidRDefault="00FA65BE" w:rsidP="00FA65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>Vanessa over AM all-in 28 mei</w:t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: Meld je aan via d</w:t>
      </w:r>
      <w:r>
        <w:rPr>
          <w:rStyle w:val="eop"/>
          <w:rFonts w:ascii="Matter" w:eastAsiaTheme="majorEastAsia" w:hAnsi="Matter" w:cs="Segoe UI"/>
          <w:sz w:val="22"/>
          <w:szCs w:val="22"/>
        </w:rPr>
        <w:t xml:space="preserve">e mail vanuit Communicatie </w:t>
      </w:r>
    </w:p>
    <w:p w14:paraId="7D104316" w14:textId="64D274EC" w:rsidR="00FA65BE" w:rsidRPr="00FA65BE" w:rsidRDefault="00FA65BE" w:rsidP="00FA65B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>Sarah over werving nieuwe junior medewerker Vrouwen van Amsterdam</w:t>
      </w:r>
      <w:r w:rsidRPr="00FA65BE">
        <w:rPr>
          <w:rStyle w:val="scxw227962292"/>
          <w:rFonts w:ascii="Matter" w:eastAsiaTheme="majorEastAsia" w:hAnsi="Matter" w:cs="Segoe UI"/>
          <w:sz w:val="22"/>
          <w:szCs w:val="22"/>
        </w:rPr>
        <w:t> </w:t>
      </w:r>
      <w:r>
        <w:rPr>
          <w:rStyle w:val="scxw227962292"/>
          <w:rFonts w:ascii="Matter" w:eastAsiaTheme="majorEastAsia" w:hAnsi="Matter" w:cs="Segoe UI"/>
          <w:sz w:val="22"/>
          <w:szCs w:val="22"/>
        </w:rPr>
        <w:t>– ter ondersteuning van het project om de inbox te beheren</w:t>
      </w:r>
      <w:r w:rsidRPr="00FA65BE">
        <w:rPr>
          <w:rFonts w:ascii="Matter" w:hAnsi="Matter" w:cs="Segoe UI"/>
          <w:sz w:val="22"/>
          <w:szCs w:val="22"/>
        </w:rPr>
        <w:br/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73EAB0C1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  <w:lang w:val="en-US"/>
        </w:rPr>
        <w:t>Update Development – Marije</w:t>
      </w:r>
      <w:r w:rsidRPr="00FA65BE">
        <w:rPr>
          <w:rStyle w:val="normaltextrun"/>
          <w:rFonts w:ascii="Matter" w:eastAsiaTheme="majorEastAsia" w:hAnsi="Matter" w:cs="Segoe UI"/>
          <w:sz w:val="22"/>
          <w:szCs w:val="22"/>
          <w:lang w:val="en-US"/>
        </w:rPr>
        <w:t> </w:t>
      </w:r>
      <w:r w:rsidRPr="00FA65BE">
        <w:rPr>
          <w:rStyle w:val="eop"/>
          <w:rFonts w:ascii="Matter" w:eastAsiaTheme="majorEastAsia" w:hAnsi="Matter" w:cs="Segoe UI"/>
          <w:sz w:val="22"/>
          <w:szCs w:val="22"/>
          <w:lang w:val="en-US"/>
        </w:rPr>
        <w:t> </w:t>
      </w:r>
    </w:p>
    <w:p w14:paraId="0D8BCF6E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A65BE">
        <w:rPr>
          <w:rStyle w:val="eop"/>
          <w:rFonts w:ascii="Matter" w:eastAsiaTheme="majorEastAsia" w:hAnsi="Matter" w:cs="Segoe UI"/>
          <w:sz w:val="22"/>
          <w:szCs w:val="22"/>
          <w:lang w:val="en-US"/>
        </w:rPr>
        <w:t> </w:t>
      </w:r>
    </w:p>
    <w:p w14:paraId="47A1776B" w14:textId="77777777" w:rsidR="00FA65BE" w:rsidRPr="00FA65BE" w:rsidRDefault="00FA65BE" w:rsidP="00FA65BE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  <w:lang w:val="en-US"/>
        </w:rPr>
        <w:t>Update Communicatie &amp; Marketing – Maurice </w:t>
      </w:r>
      <w:r w:rsidRPr="00FA65BE">
        <w:rPr>
          <w:rStyle w:val="eop"/>
          <w:rFonts w:ascii="Matter" w:eastAsiaTheme="majorEastAsia" w:hAnsi="Matter" w:cs="Segoe UI"/>
          <w:sz w:val="22"/>
          <w:szCs w:val="22"/>
          <w:lang w:val="en-US"/>
        </w:rPr>
        <w:t> </w:t>
      </w:r>
    </w:p>
    <w:p w14:paraId="186F1027" w14:textId="57777FA4" w:rsidR="00FA65BE" w:rsidRPr="00FA65BE" w:rsidRDefault="00FA65BE" w:rsidP="00FA65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 xml:space="preserve">Emma over nieuwe </w:t>
      </w:r>
      <w:proofErr w:type="spellStart"/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>ticketingpartne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r</w:t>
      </w:r>
      <w:proofErr w:type="spellEnd"/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: CM. Wordt deze week getest, alles staat zo goed als klaar. </w:t>
      </w:r>
    </w:p>
    <w:p w14:paraId="77CB5832" w14:textId="3A9B0829" w:rsidR="00FA65BE" w:rsidRPr="00FA65BE" w:rsidRDefault="00FA65BE" w:rsidP="00FA65B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sz w:val="22"/>
          <w:szCs w:val="22"/>
        </w:rPr>
        <w:t>Charlotte over nieuwe datum Depotrondleiding nieuwe medewerker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s: nieuwe datum op 5 juni – zie Intranet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br/>
      </w:r>
    </w:p>
    <w:p w14:paraId="4F036090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Rondvraag</w:t>
      </w: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4F9C4B74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3A07847F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4D72D06E" w14:textId="77777777" w:rsidR="00FA65BE" w:rsidRPr="00FA65BE" w:rsidRDefault="00FA65BE" w:rsidP="00FA65BE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22"/>
          <w:szCs w:val="22"/>
        </w:rPr>
      </w:pPr>
      <w:r w:rsidRPr="00FA65BE"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2BE3CA0" w14:textId="77777777" w:rsidR="00FA65BE" w:rsidRDefault="00FA65BE"/>
    <w:sectPr w:rsidR="00FA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">
    <w:panose1 w:val="00000000000000000000"/>
    <w:charset w:val="00"/>
    <w:family w:val="auto"/>
    <w:pitch w:val="variable"/>
    <w:sig w:usb0="A10000EF" w:usb1="4000247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75C0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62D7A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43672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C4A38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5C5C3E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EA04BB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7B3A8F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6452265">
    <w:abstractNumId w:val="2"/>
  </w:num>
  <w:num w:numId="2" w16cid:durableId="346954513">
    <w:abstractNumId w:val="0"/>
  </w:num>
  <w:num w:numId="3" w16cid:durableId="398215862">
    <w:abstractNumId w:val="3"/>
  </w:num>
  <w:num w:numId="4" w16cid:durableId="931282155">
    <w:abstractNumId w:val="5"/>
  </w:num>
  <w:num w:numId="5" w16cid:durableId="1476021039">
    <w:abstractNumId w:val="1"/>
  </w:num>
  <w:num w:numId="6" w16cid:durableId="1980988214">
    <w:abstractNumId w:val="4"/>
  </w:num>
  <w:num w:numId="7" w16cid:durableId="127933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BE"/>
    <w:rsid w:val="00532D65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ABC4"/>
  <w15:chartTrackingRefBased/>
  <w15:docId w15:val="{02E9357D-6B47-4EDA-BF18-1224EFC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65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65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65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65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65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65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65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65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65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65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65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65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65B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65B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65B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65B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65B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65B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A65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6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65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65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A65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A65B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A65B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A65B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65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65B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A65B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FA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FA65BE"/>
  </w:style>
  <w:style w:type="character" w:customStyle="1" w:styleId="scxw227962292">
    <w:name w:val="scxw227962292"/>
    <w:basedOn w:val="Standaardalinea-lettertype"/>
    <w:rsid w:val="00FA65BE"/>
  </w:style>
  <w:style w:type="character" w:customStyle="1" w:styleId="eop">
    <w:name w:val="eop"/>
    <w:basedOn w:val="Standaardalinea-lettertype"/>
    <w:rsid w:val="00FA65BE"/>
  </w:style>
  <w:style w:type="character" w:styleId="Hyperlink">
    <w:name w:val="Hyperlink"/>
    <w:basedOn w:val="Standaardalinea-lettertype"/>
    <w:uiPriority w:val="99"/>
    <w:unhideWhenUsed/>
    <w:rsid w:val="00FA65B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roepwest.nl/nieuws/4838454/museum-twee-jaar-dicht-voor-grootschalige-renova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Gier</dc:creator>
  <cp:keywords/>
  <dc:description/>
  <cp:lastModifiedBy>Charlotte de Gier</cp:lastModifiedBy>
  <cp:revision>1</cp:revision>
  <dcterms:created xsi:type="dcterms:W3CDTF">2024-06-21T15:09:00Z</dcterms:created>
  <dcterms:modified xsi:type="dcterms:W3CDTF">2024-06-21T15:13:00Z</dcterms:modified>
</cp:coreProperties>
</file>